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9C0B72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17 May</w:t>
      </w:r>
      <w:r w:rsidR="00AF2C04">
        <w:rPr>
          <w:sz w:val="22"/>
          <w:szCs w:val="22"/>
          <w:lang w:bidi="en-US"/>
        </w:rPr>
        <w:t xml:space="preserve"> 2018</w:t>
      </w:r>
      <w:r w:rsidR="00331545" w:rsidRPr="007D3473">
        <w:rPr>
          <w:sz w:val="22"/>
          <w:szCs w:val="22"/>
          <w:lang w:bidi="en-US"/>
        </w:rPr>
        <w:t xml:space="preserve"> </w:t>
      </w:r>
      <w:r w:rsidR="00370EEC">
        <w:rPr>
          <w:sz w:val="22"/>
          <w:szCs w:val="22"/>
          <w:lang w:bidi="en-US"/>
        </w:rPr>
        <w:t>9:30am – 11:00am</w:t>
      </w:r>
    </w:p>
    <w:p w:rsid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ODFW Offices, Adair Village</w:t>
      </w:r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70EEC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 xml:space="preserve">Conference line: </w:t>
      </w:r>
      <w:r w:rsidR="00370EEC" w:rsidRPr="00370EEC">
        <w:rPr>
          <w:sz w:val="22"/>
          <w:szCs w:val="22"/>
          <w:lang w:bidi="en-US"/>
        </w:rPr>
        <w:t>1-877-411-9748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 xml:space="preserve">Access/Security code: </w:t>
      </w:r>
      <w:r w:rsidR="00370EEC" w:rsidRPr="00370EEC">
        <w:rPr>
          <w:sz w:val="22"/>
          <w:szCs w:val="22"/>
          <w:lang w:bidi="en-US"/>
        </w:rPr>
        <w:t>7791114</w:t>
      </w:r>
    </w:p>
    <w:p w:rsidR="00370EEC" w:rsidRDefault="00370EEC" w:rsidP="00370EEC">
      <w:pPr>
        <w:pStyle w:val="PlainText"/>
      </w:pPr>
    </w:p>
    <w:p w:rsidR="00370EEC" w:rsidRPr="00370EEC" w:rsidRDefault="00370EEC" w:rsidP="00CA7AE9">
      <w:pPr>
        <w:pStyle w:val="PlainText"/>
        <w:jc w:val="center"/>
        <w:rPr>
          <w:rFonts w:ascii="Times New Roman" w:eastAsia="Times New Roman" w:hAnsi="Times New Roman"/>
          <w:sz w:val="22"/>
          <w:szCs w:val="22"/>
          <w:lang w:bidi="en-US"/>
        </w:rPr>
      </w:pPr>
      <w:r w:rsidRPr="00370EEC">
        <w:rPr>
          <w:rFonts w:ascii="Times New Roman" w:eastAsia="Times New Roman" w:hAnsi="Times New Roman"/>
          <w:sz w:val="22"/>
          <w:szCs w:val="22"/>
          <w:lang w:bidi="en-US"/>
        </w:rPr>
        <w:t>Web Meeting: http://usace.webex.com/meet/christopher.e.walker</w:t>
      </w:r>
    </w:p>
    <w:p w:rsidR="00370EEC" w:rsidRDefault="00370EEC" w:rsidP="00CA7AE9">
      <w:pPr>
        <w:pStyle w:val="PlainText"/>
        <w:jc w:val="center"/>
        <w:rPr>
          <w:rFonts w:ascii="Times New Roman" w:hAnsi="Times New Roman"/>
          <w:sz w:val="22"/>
          <w:szCs w:val="22"/>
          <w:lang w:bidi="en-US"/>
        </w:rPr>
      </w:pPr>
    </w:p>
    <w:p w:rsidR="00331545" w:rsidRPr="00CA7AE9" w:rsidRDefault="00370EEC" w:rsidP="00CA7AE9">
      <w:pPr>
        <w:pStyle w:val="PlainText"/>
        <w:jc w:val="center"/>
        <w:rPr>
          <w:rFonts w:ascii="Times New Roman" w:hAnsi="Times New Roman"/>
          <w:sz w:val="20"/>
          <w:szCs w:val="22"/>
          <w:lang w:bidi="en-US"/>
        </w:rPr>
      </w:pPr>
      <w:r w:rsidRPr="00CA7AE9">
        <w:rPr>
          <w:rFonts w:ascii="Times New Roman" w:hAnsi="Times New Roman"/>
          <w:sz w:val="20"/>
          <w:szCs w:val="22"/>
          <w:lang w:bidi="en-US"/>
        </w:rPr>
        <w:t>All documents available at:</w:t>
      </w:r>
      <w:r w:rsidR="00CA7AE9" w:rsidRPr="00CA7AE9">
        <w:rPr>
          <w:rFonts w:ascii="Times New Roman" w:hAnsi="Times New Roman"/>
          <w:sz w:val="20"/>
          <w:szCs w:val="22"/>
          <w:lang w:bidi="en-US"/>
        </w:rPr>
        <w:t xml:space="preserve"> http://pweb.crohms.org/tmt/documents/FPOM/2010/Willamette_Coordination/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E14C15" w:rsidRDefault="00E14C15" w:rsidP="00E14C1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9C0B72">
        <w:rPr>
          <w:b/>
          <w:sz w:val="22"/>
          <w:szCs w:val="22"/>
        </w:rPr>
        <w:t>April</w:t>
      </w:r>
      <w:r>
        <w:rPr>
          <w:b/>
          <w:sz w:val="22"/>
          <w:szCs w:val="22"/>
        </w:rPr>
        <w:t xml:space="preserve"> Minutes</w:t>
      </w:r>
    </w:p>
    <w:p w:rsidR="00C12A76" w:rsidRDefault="00762DA2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>Willamette Hatchery Broodstock Pond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b/>
          <w:sz w:val="22"/>
          <w:szCs w:val="22"/>
        </w:rPr>
        <w:t>–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sz w:val="22"/>
          <w:szCs w:val="22"/>
        </w:rPr>
        <w:t>No Action. Updates on funding and progress forward.</w:t>
      </w:r>
      <w:r w:rsidR="00AF2C04" w:rsidRPr="00C12A76">
        <w:rPr>
          <w:sz w:val="22"/>
          <w:szCs w:val="22"/>
        </w:rPr>
        <w:t xml:space="preserve"> </w:t>
      </w:r>
    </w:p>
    <w:p w:rsidR="00D77DE5" w:rsidRPr="00C12A76" w:rsidRDefault="00D77DE5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proofErr w:type="spellStart"/>
      <w:r w:rsidRPr="00C12A76">
        <w:rPr>
          <w:b/>
          <w:sz w:val="22"/>
          <w:szCs w:val="22"/>
        </w:rPr>
        <w:t>Leaburg</w:t>
      </w:r>
      <w:proofErr w:type="spellEnd"/>
      <w:r w:rsidRPr="00C12A76">
        <w:rPr>
          <w:b/>
          <w:sz w:val="22"/>
          <w:szCs w:val="22"/>
        </w:rPr>
        <w:t xml:space="preserve"> Property Transfer </w:t>
      </w:r>
      <w:r w:rsidR="00C12A76" w:rsidRPr="00C12A76">
        <w:rPr>
          <w:b/>
          <w:sz w:val="22"/>
          <w:szCs w:val="22"/>
        </w:rPr>
        <w:t>Update</w:t>
      </w:r>
      <w:r w:rsidR="00C12A76">
        <w:rPr>
          <w:b/>
          <w:sz w:val="22"/>
          <w:szCs w:val="22"/>
        </w:rPr>
        <w:t xml:space="preserve"> –</w:t>
      </w:r>
      <w:r w:rsidR="00C12A76">
        <w:rPr>
          <w:i/>
          <w:sz w:val="22"/>
          <w:szCs w:val="22"/>
        </w:rPr>
        <w:t xml:space="preserve"> </w:t>
      </w:r>
      <w:r w:rsidR="00C12A76" w:rsidRPr="00C12A76">
        <w:rPr>
          <w:sz w:val="22"/>
          <w:szCs w:val="22"/>
        </w:rPr>
        <w:t>No Action</w:t>
      </w:r>
      <w:r w:rsidR="00C12A76">
        <w:rPr>
          <w:i/>
          <w:sz w:val="22"/>
          <w:szCs w:val="22"/>
        </w:rPr>
        <w:t xml:space="preserve">. </w:t>
      </w:r>
      <w:r w:rsidR="00C12A76">
        <w:rPr>
          <w:sz w:val="22"/>
          <w:szCs w:val="22"/>
        </w:rPr>
        <w:t>Environmental and Cultural reviews on-going.</w:t>
      </w:r>
    </w:p>
    <w:p w:rsidR="00B02E20" w:rsidRPr="00B02E20" w:rsidRDefault="00B02E20" w:rsidP="00B02E20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Willamette Hatchery Contract Status </w:t>
      </w:r>
      <w:r w:rsidR="00C12A7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C12A76">
        <w:rPr>
          <w:sz w:val="22"/>
          <w:szCs w:val="22"/>
        </w:rPr>
        <w:t>Proposal from O’Malley and ODFW submitted to USACE. USACE to make funding decision.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D77DE5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7C6C89" w:rsidRPr="00C12A76" w:rsidRDefault="00DE3DCC" w:rsidP="00C12A7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647CD9" w:rsidRDefault="006752A1" w:rsidP="0028258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Valley Contract Status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 Hatcheries </w:t>
      </w:r>
      <w:r w:rsidRPr="006752A1">
        <w:rPr>
          <w:sz w:val="22"/>
          <w:szCs w:val="22"/>
        </w:rPr>
        <w:t>(ODFW) – Awarded, current. Option year mod by 1 Sept 2018.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Trout </w:t>
      </w:r>
      <w:r w:rsidRPr="006752A1">
        <w:rPr>
          <w:sz w:val="22"/>
          <w:szCs w:val="22"/>
        </w:rPr>
        <w:t xml:space="preserve">(Desert Springs) – Awarded, current. Option for base amount of 100K lbs for 2019 delivery awarded 31 December 2017. 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Monitoring and Evaluation </w:t>
      </w:r>
      <w:r>
        <w:rPr>
          <w:sz w:val="22"/>
          <w:szCs w:val="22"/>
        </w:rPr>
        <w:t>– Not awarded</w:t>
      </w:r>
      <w:r w:rsidR="00AF2C04">
        <w:rPr>
          <w:sz w:val="22"/>
          <w:szCs w:val="22"/>
        </w:rPr>
        <w:t>. Scope of work in development, IGE completed.</w:t>
      </w:r>
    </w:p>
    <w:p w:rsidR="00AF2C04" w:rsidRDefault="00AF2C04" w:rsidP="00AF2C04">
      <w:pPr>
        <w:pStyle w:val="ListParagraph"/>
        <w:ind w:left="792"/>
        <w:rPr>
          <w:sz w:val="22"/>
          <w:szCs w:val="22"/>
        </w:rPr>
      </w:pPr>
    </w:p>
    <w:p w:rsidR="00C12A76" w:rsidRDefault="00C12A76" w:rsidP="00ED521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C12A76">
        <w:rPr>
          <w:b/>
          <w:sz w:val="22"/>
          <w:szCs w:val="22"/>
        </w:rPr>
        <w:t>Copepod Prevalence at Adult Traps</w:t>
      </w:r>
    </w:p>
    <w:p w:rsidR="00C12A76" w:rsidRPr="00C12A76" w:rsidRDefault="00C12A76" w:rsidP="00C12A76">
      <w:pPr>
        <w:pStyle w:val="ListParagraph"/>
        <w:ind w:left="360"/>
        <w:rPr>
          <w:b/>
          <w:sz w:val="22"/>
          <w:szCs w:val="22"/>
        </w:rPr>
      </w:pPr>
      <w:bookmarkStart w:id="0" w:name="_GoBack"/>
      <w:bookmarkEnd w:id="0"/>
    </w:p>
    <w:p w:rsidR="00E838B5" w:rsidRPr="00ED521D" w:rsidRDefault="00B02E20" w:rsidP="00ED521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2018 Disposition Discussion</w:t>
      </w:r>
    </w:p>
    <w:sectPr w:rsidR="00E838B5" w:rsidRPr="00ED521D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70EEC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61C01"/>
    <w:rsid w:val="00762DA2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C7A62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C0B72"/>
    <w:rsid w:val="009F2022"/>
    <w:rsid w:val="00A01CCB"/>
    <w:rsid w:val="00A11E14"/>
    <w:rsid w:val="00A216D1"/>
    <w:rsid w:val="00A30C17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2E2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12A76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A7AE9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4C15"/>
    <w:rsid w:val="00E16672"/>
    <w:rsid w:val="00E2059B"/>
    <w:rsid w:val="00E23BCD"/>
    <w:rsid w:val="00E447BF"/>
    <w:rsid w:val="00E46CEF"/>
    <w:rsid w:val="00E55EAF"/>
    <w:rsid w:val="00E57CC1"/>
    <w:rsid w:val="00E66537"/>
    <w:rsid w:val="00E7322B"/>
    <w:rsid w:val="00E82E99"/>
    <w:rsid w:val="00E838B5"/>
    <w:rsid w:val="00E912F5"/>
    <w:rsid w:val="00EB0B48"/>
    <w:rsid w:val="00EC106B"/>
    <w:rsid w:val="00EC7B33"/>
    <w:rsid w:val="00ED521D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35067-F376-4BE2-828B-0A9163EF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1230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Traylor, Andrew W CIV USARMY CENWP (US)</cp:lastModifiedBy>
  <cp:revision>3</cp:revision>
  <cp:lastPrinted>2014-10-14T15:50:00Z</cp:lastPrinted>
  <dcterms:created xsi:type="dcterms:W3CDTF">2018-05-14T20:56:00Z</dcterms:created>
  <dcterms:modified xsi:type="dcterms:W3CDTF">2018-05-14T22:46:00Z</dcterms:modified>
</cp:coreProperties>
</file>